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51F7" w14:textId="1D5BD4D7" w:rsidR="00FB214B" w:rsidRDefault="00AD19EB" w:rsidP="00724802">
      <w:pPr>
        <w:rPr>
          <w:b/>
        </w:rPr>
      </w:pPr>
      <w:r w:rsidRPr="00AD19EB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E88391" wp14:editId="69CF605E">
            <wp:simplePos x="0" y="0"/>
            <wp:positionH relativeFrom="column">
              <wp:posOffset>5171440</wp:posOffset>
            </wp:positionH>
            <wp:positionV relativeFrom="paragraph">
              <wp:posOffset>-828675</wp:posOffset>
            </wp:positionV>
            <wp:extent cx="991870" cy="989330"/>
            <wp:effectExtent l="0" t="0" r="0" b="1270"/>
            <wp:wrapNone/>
            <wp:docPr id="4" name="Obrázek 4" descr="C:\Users\blstakova\Documents\Grafika\Loga TC\Logo-EEN-C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stakova\Documents\Grafika\Loga TC\Logo-EEN-CS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9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C85907" w14:textId="77777777" w:rsidR="00FB214B" w:rsidRPr="008D2377" w:rsidRDefault="008D2377" w:rsidP="008D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TISKOVÁ ZPRÁVA</w:t>
      </w:r>
    </w:p>
    <w:p w14:paraId="460C5BC0" w14:textId="262225F8" w:rsidR="00103AA0" w:rsidRPr="008D2377" w:rsidRDefault="008D2377" w:rsidP="008D237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83649F">
        <w:rPr>
          <w:b/>
          <w:sz w:val="28"/>
          <w:szCs w:val="28"/>
        </w:rPr>
        <w:t xml:space="preserve">Centrum pro regionální rozvoj České republiky bude až do roku 2025 opět hostit pracoviště evropské sítě </w:t>
      </w:r>
      <w:proofErr w:type="spellStart"/>
      <w:r w:rsidR="0083649F">
        <w:rPr>
          <w:b/>
          <w:sz w:val="28"/>
          <w:szCs w:val="28"/>
        </w:rPr>
        <w:t>Enterprise</w:t>
      </w:r>
      <w:proofErr w:type="spellEnd"/>
      <w:r w:rsidR="0083649F">
        <w:rPr>
          <w:b/>
          <w:sz w:val="28"/>
          <w:szCs w:val="28"/>
        </w:rPr>
        <w:t xml:space="preserve"> </w:t>
      </w:r>
      <w:proofErr w:type="spellStart"/>
      <w:r w:rsidR="0083649F">
        <w:rPr>
          <w:b/>
          <w:sz w:val="28"/>
          <w:szCs w:val="28"/>
        </w:rPr>
        <w:t>Europe</w:t>
      </w:r>
      <w:proofErr w:type="spellEnd"/>
      <w:r w:rsidR="0083649F">
        <w:rPr>
          <w:b/>
          <w:sz w:val="28"/>
          <w:szCs w:val="28"/>
        </w:rPr>
        <w:t xml:space="preserve"> Network </w:t>
      </w:r>
    </w:p>
    <w:p w14:paraId="6328B867" w14:textId="6947E842" w:rsidR="00E477A4" w:rsidRDefault="008D2377" w:rsidP="00E477A4">
      <w:r>
        <w:t xml:space="preserve">Největší mezinárodní </w:t>
      </w:r>
      <w:r w:rsidR="008F5F9F">
        <w:t xml:space="preserve">síť </w:t>
      </w:r>
      <w:r>
        <w:t>pro podporu podnikání</w:t>
      </w:r>
      <w:r w:rsidR="008F5F9F">
        <w:t xml:space="preserve"> znám</w:t>
      </w:r>
      <w:r w:rsidR="0083649F">
        <w:t>á</w:t>
      </w:r>
      <w:r w:rsidR="008F5F9F">
        <w:t xml:space="preserve"> jako EEN </w:t>
      </w:r>
      <w:r w:rsidR="00E477A4">
        <w:t>(</w:t>
      </w:r>
      <w:proofErr w:type="spellStart"/>
      <w:r w:rsidR="00E477A4">
        <w:t>Enterprise</w:t>
      </w:r>
      <w:proofErr w:type="spellEnd"/>
      <w:r w:rsidR="00E477A4">
        <w:t xml:space="preserve"> </w:t>
      </w:r>
      <w:proofErr w:type="spellStart"/>
      <w:r w:rsidR="00E477A4">
        <w:t>Europe</w:t>
      </w:r>
      <w:proofErr w:type="spellEnd"/>
      <w:r w:rsidR="00E477A4">
        <w:t xml:space="preserve"> Network) </w:t>
      </w:r>
      <w:proofErr w:type="gramStart"/>
      <w:r w:rsidR="00C30F38">
        <w:t xml:space="preserve">bude </w:t>
      </w:r>
      <w:r w:rsidR="0083649F">
        <w:t xml:space="preserve"> fungovat</w:t>
      </w:r>
      <w:proofErr w:type="gramEnd"/>
      <w:r w:rsidR="0083649F">
        <w:t xml:space="preserve"> </w:t>
      </w:r>
      <w:r w:rsidR="00C30F38">
        <w:t xml:space="preserve">v Česku </w:t>
      </w:r>
      <w:r w:rsidR="008F5F9F">
        <w:t xml:space="preserve">i </w:t>
      </w:r>
      <w:r w:rsidR="00C30F38">
        <w:t xml:space="preserve">v dalším </w:t>
      </w:r>
      <w:proofErr w:type="spellStart"/>
      <w:r w:rsidR="00F47B3F">
        <w:t>tři</w:t>
      </w:r>
      <w:r w:rsidR="003A2E33">
        <w:t>apůlletém</w:t>
      </w:r>
      <w:proofErr w:type="spellEnd"/>
      <w:r w:rsidR="003A2E33">
        <w:t xml:space="preserve"> </w:t>
      </w:r>
      <w:r w:rsidR="00C30F38">
        <w:t xml:space="preserve">období, tj. do </w:t>
      </w:r>
      <w:r w:rsidR="003A2E33">
        <w:t xml:space="preserve">poloviny </w:t>
      </w:r>
      <w:r w:rsidR="00C30F38">
        <w:t>roku 2025</w:t>
      </w:r>
      <w:r w:rsidR="0083649F">
        <w:t>.</w:t>
      </w:r>
      <w:r w:rsidR="00C30F38">
        <w:t xml:space="preserve"> Rozhodla o tom Evropská komise</w:t>
      </w:r>
      <w:r w:rsidR="0083649F">
        <w:t xml:space="preserve"> (EK)</w:t>
      </w:r>
      <w:r w:rsidR="003A2E33">
        <w:t>,</w:t>
      </w:r>
      <w:r w:rsidR="00E22B91">
        <w:t xml:space="preserve"> která </w:t>
      </w:r>
      <w:r w:rsidR="003A2E33">
        <w:rPr>
          <w:rFonts w:cstheme="minorHAnsi"/>
        </w:rPr>
        <w:t>posuzovala kvalitu předložen</w:t>
      </w:r>
      <w:r w:rsidR="00153DB6">
        <w:rPr>
          <w:rFonts w:cstheme="minorHAnsi"/>
        </w:rPr>
        <w:t>ých</w:t>
      </w:r>
      <w:r w:rsidR="003A2E33">
        <w:rPr>
          <w:rFonts w:cstheme="minorHAnsi"/>
        </w:rPr>
        <w:t xml:space="preserve"> projekt</w:t>
      </w:r>
      <w:r w:rsidR="00153DB6">
        <w:rPr>
          <w:rFonts w:cstheme="minorHAnsi"/>
        </w:rPr>
        <w:t>ů</w:t>
      </w:r>
      <w:r w:rsidR="003A2E33">
        <w:rPr>
          <w:rFonts w:cstheme="minorHAnsi"/>
        </w:rPr>
        <w:t xml:space="preserve"> během</w:t>
      </w:r>
      <w:r w:rsidR="00C30F38">
        <w:t xml:space="preserve"> </w:t>
      </w:r>
      <w:r w:rsidR="00B14D0B">
        <w:t>několika</w:t>
      </w:r>
      <w:r w:rsidR="00C30F38">
        <w:t>měsíčního výběrového řízení. Partnery projektu</w:t>
      </w:r>
      <w:r w:rsidR="00153DB6">
        <w:t xml:space="preserve">, který </w:t>
      </w:r>
      <w:r>
        <w:t xml:space="preserve">v Česku </w:t>
      </w:r>
      <w:r w:rsidR="00153DB6">
        <w:t xml:space="preserve">opět uspěl, </w:t>
      </w:r>
      <w:r w:rsidR="00C30F38">
        <w:t xml:space="preserve">jsou </w:t>
      </w:r>
      <w:hyperlink r:id="rId8" w:history="1">
        <w:r w:rsidR="00E477A4" w:rsidRPr="00BC5E11">
          <w:rPr>
            <w:rStyle w:val="Hypertextovodkaz"/>
          </w:rPr>
          <w:t>Centrum pro regionální rozvoj Č</w:t>
        </w:r>
        <w:r w:rsidR="0083649F">
          <w:rPr>
            <w:rStyle w:val="Hypertextovodkaz"/>
          </w:rPr>
          <w:t>eské republiky</w:t>
        </w:r>
      </w:hyperlink>
      <w:r w:rsidR="00EA1AD2">
        <w:rPr>
          <w:rStyle w:val="Hypertextovodkaz"/>
        </w:rPr>
        <w:t xml:space="preserve"> (Centrum)</w:t>
      </w:r>
      <w:r w:rsidR="00E477A4" w:rsidRPr="00B669C1">
        <w:t xml:space="preserve">, </w:t>
      </w:r>
      <w:r w:rsidR="00801AD2" w:rsidRPr="00801AD2">
        <w:t>BIC Plzeň</w:t>
      </w:r>
      <w:r w:rsidR="00E477A4" w:rsidRPr="00B669C1">
        <w:t xml:space="preserve">, </w:t>
      </w:r>
      <w:r w:rsidR="00801AD2" w:rsidRPr="00801AD2">
        <w:t>Jihomoravské inovační centrum</w:t>
      </w:r>
      <w:r w:rsidR="00E477A4" w:rsidRPr="00B669C1">
        <w:t xml:space="preserve">, </w:t>
      </w:r>
      <w:r w:rsidR="00801AD2" w:rsidRPr="00801AD2">
        <w:t>Regionální hospodářská komora Brno</w:t>
      </w:r>
      <w:r w:rsidR="0083649F">
        <w:t>,</w:t>
      </w:r>
      <w:r w:rsidR="00E477A4">
        <w:t xml:space="preserve"> </w:t>
      </w:r>
      <w:r w:rsidR="00801AD2" w:rsidRPr="00801AD2">
        <w:t>Krajská hospodářská komora Moravskoslezského kraje</w:t>
      </w:r>
      <w:r w:rsidR="0083649F" w:rsidRPr="00801AD2">
        <w:rPr>
          <w:rStyle w:val="Hypertextovodkaz"/>
          <w:u w:val="none"/>
        </w:rPr>
        <w:t xml:space="preserve"> </w:t>
      </w:r>
      <w:r w:rsidR="00801AD2" w:rsidRPr="00801AD2">
        <w:rPr>
          <w:rStyle w:val="Hypertextovodkaz"/>
          <w:color w:val="auto"/>
          <w:u w:val="none"/>
        </w:rPr>
        <w:t>a</w:t>
      </w:r>
      <w:r w:rsidR="00801AD2" w:rsidRPr="00801AD2">
        <w:rPr>
          <w:rStyle w:val="Hypertextovodkaz"/>
          <w:u w:val="none"/>
        </w:rPr>
        <w:t xml:space="preserve"> </w:t>
      </w:r>
      <w:r w:rsidR="00801AD2" w:rsidRPr="00801AD2">
        <w:t>Technologické centrum Akademie věd ČR</w:t>
      </w:r>
      <w:r w:rsidR="0083649F">
        <w:t>, které projekt bude koordinovat</w:t>
      </w:r>
      <w:r w:rsidR="0083649F">
        <w:rPr>
          <w:rStyle w:val="Hypertextovodkaz"/>
        </w:rPr>
        <w:t>.</w:t>
      </w:r>
      <w:r w:rsidR="00E477A4">
        <w:t xml:space="preserve"> </w:t>
      </w:r>
      <w:r w:rsidR="0083649F">
        <w:t xml:space="preserve">EK </w:t>
      </w:r>
      <w:r w:rsidR="00E22B91">
        <w:t xml:space="preserve">projekt financuje </w:t>
      </w:r>
      <w:r w:rsidR="00E22B91" w:rsidRPr="00764DDA">
        <w:rPr>
          <w:rFonts w:cstheme="minorHAnsi"/>
        </w:rPr>
        <w:t xml:space="preserve">z programu </w:t>
      </w:r>
      <w:r w:rsidR="00E22B91">
        <w:rPr>
          <w:rFonts w:cstheme="minorHAnsi"/>
        </w:rPr>
        <w:t>na podporu malých a středních podniků (</w:t>
      </w:r>
      <w:r w:rsidR="002732B0">
        <w:rPr>
          <w:rFonts w:cstheme="minorHAnsi"/>
        </w:rPr>
        <w:t>S</w:t>
      </w:r>
      <w:r w:rsidR="00E72D71">
        <w:rPr>
          <w:rFonts w:cstheme="minorHAnsi"/>
        </w:rPr>
        <w:t xml:space="preserve">ingle </w:t>
      </w:r>
      <w:r w:rsidR="002732B0">
        <w:rPr>
          <w:rFonts w:cstheme="minorHAnsi"/>
        </w:rPr>
        <w:t>M</w:t>
      </w:r>
      <w:r w:rsidR="00E72D71">
        <w:rPr>
          <w:rFonts w:cstheme="minorHAnsi"/>
        </w:rPr>
        <w:t xml:space="preserve">arket </w:t>
      </w:r>
      <w:proofErr w:type="spellStart"/>
      <w:r w:rsidR="002732B0">
        <w:rPr>
          <w:rFonts w:cstheme="minorHAnsi"/>
        </w:rPr>
        <w:t>P</w:t>
      </w:r>
      <w:r w:rsidR="00E72D71">
        <w:rPr>
          <w:rFonts w:cstheme="minorHAnsi"/>
        </w:rPr>
        <w:t>rogramme</w:t>
      </w:r>
      <w:proofErr w:type="spellEnd"/>
      <w:r w:rsidR="00E22B91">
        <w:rPr>
          <w:rFonts w:cstheme="minorHAnsi"/>
        </w:rPr>
        <w:t>)</w:t>
      </w:r>
      <w:r w:rsidR="00E22B91" w:rsidRPr="00764DDA">
        <w:rPr>
          <w:rFonts w:cstheme="minorHAnsi"/>
        </w:rPr>
        <w:t>; kofinancování z</w:t>
      </w:r>
      <w:r w:rsidR="002732B0">
        <w:rPr>
          <w:rFonts w:cstheme="minorHAnsi"/>
        </w:rPr>
        <w:t>ajišťuje</w:t>
      </w:r>
      <w:r w:rsidR="0083649F">
        <w:rPr>
          <w:rFonts w:cstheme="minorHAnsi"/>
        </w:rPr>
        <w:t xml:space="preserve"> v ČR</w:t>
      </w:r>
      <w:r w:rsidR="002732B0">
        <w:rPr>
          <w:rFonts w:cstheme="minorHAnsi"/>
        </w:rPr>
        <w:t xml:space="preserve"> Ministerstvo </w:t>
      </w:r>
      <w:r w:rsidR="00E22B91" w:rsidRPr="00764DDA">
        <w:rPr>
          <w:rFonts w:cstheme="minorHAnsi"/>
        </w:rPr>
        <w:t>průmyslu</w:t>
      </w:r>
      <w:r w:rsidR="002732B0">
        <w:rPr>
          <w:rFonts w:cstheme="minorHAnsi"/>
        </w:rPr>
        <w:t xml:space="preserve"> a obchodu</w:t>
      </w:r>
      <w:r w:rsidR="00E72D71">
        <w:rPr>
          <w:rFonts w:cstheme="minorHAnsi"/>
        </w:rPr>
        <w:t>.</w:t>
      </w:r>
    </w:p>
    <w:p w14:paraId="2C373796" w14:textId="62706636" w:rsidR="008D2377" w:rsidRPr="00764DDA" w:rsidRDefault="008D2377" w:rsidP="008D2377">
      <w:pPr>
        <w:rPr>
          <w:rFonts w:cstheme="minorHAnsi"/>
        </w:rPr>
      </w:pPr>
      <w:r>
        <w:t xml:space="preserve">Díky účasti </w:t>
      </w:r>
      <w:r w:rsidR="0083649F">
        <w:t xml:space="preserve">různorodých </w:t>
      </w:r>
      <w:r>
        <w:t xml:space="preserve">partnerů v projektu pokrývá síť EEN od r. 2008 celé území ČR a poskytuje unikátní bezplatné poradenství malým a středním podnikům </w:t>
      </w:r>
      <w:r w:rsidR="00CD0524">
        <w:t xml:space="preserve">s mezinárodními ambicemi </w:t>
      </w:r>
      <w:r w:rsidR="00E22B91">
        <w:t>např.</w:t>
      </w:r>
      <w:r>
        <w:t xml:space="preserve"> při vstupu na zahraniční trhy, a to i mimo EU. </w:t>
      </w:r>
      <w:r w:rsidRPr="00764DDA">
        <w:rPr>
          <w:rFonts w:cstheme="minorHAnsi"/>
        </w:rPr>
        <w:t>V souladu s</w:t>
      </w:r>
      <w:r w:rsidR="003A2E33">
        <w:rPr>
          <w:rFonts w:cstheme="minorHAnsi"/>
        </w:rPr>
        <w:t xml:space="preserve">e </w:t>
      </w:r>
      <w:r w:rsidR="00E22B91">
        <w:rPr>
          <w:rFonts w:cstheme="minorHAnsi"/>
        </w:rPr>
        <w:t xml:space="preserve">současnou </w:t>
      </w:r>
      <w:r w:rsidRPr="00764DDA">
        <w:rPr>
          <w:rFonts w:cstheme="minorHAnsi"/>
        </w:rPr>
        <w:t>strategickou orientací E</w:t>
      </w:r>
      <w:r w:rsidR="00E22B91">
        <w:rPr>
          <w:rFonts w:cstheme="minorHAnsi"/>
        </w:rPr>
        <w:t xml:space="preserve">vropské unie </w:t>
      </w:r>
      <w:r w:rsidRPr="00764DDA">
        <w:rPr>
          <w:rFonts w:cstheme="minorHAnsi"/>
        </w:rPr>
        <w:t xml:space="preserve">se síť EEN </w:t>
      </w:r>
      <w:r w:rsidR="00CD0524">
        <w:rPr>
          <w:rFonts w:cstheme="minorHAnsi"/>
        </w:rPr>
        <w:t xml:space="preserve">v dalším období </w:t>
      </w:r>
      <w:r w:rsidRPr="00764DDA">
        <w:rPr>
          <w:rFonts w:cstheme="minorHAnsi"/>
        </w:rPr>
        <w:t xml:space="preserve">ještě více </w:t>
      </w:r>
      <w:r w:rsidR="003A2E33">
        <w:rPr>
          <w:rFonts w:cstheme="minorHAnsi"/>
        </w:rPr>
        <w:t xml:space="preserve">než dosud </w:t>
      </w:r>
      <w:r w:rsidRPr="00764DDA">
        <w:rPr>
          <w:rFonts w:cstheme="minorHAnsi"/>
        </w:rPr>
        <w:t xml:space="preserve">zaměří </w:t>
      </w:r>
      <w:r w:rsidR="00B4175D">
        <w:rPr>
          <w:rFonts w:cstheme="minorHAnsi"/>
        </w:rPr>
        <w:t xml:space="preserve">také </w:t>
      </w:r>
      <w:r w:rsidRPr="00764DDA">
        <w:rPr>
          <w:rFonts w:cstheme="minorHAnsi"/>
        </w:rPr>
        <w:t xml:space="preserve">na podporu malých a středních podniků při přechodu na zelenou transformaci, </w:t>
      </w:r>
      <w:r w:rsidR="003A2E33">
        <w:rPr>
          <w:rFonts w:cstheme="minorHAnsi"/>
        </w:rPr>
        <w:t xml:space="preserve">udržitelné </w:t>
      </w:r>
      <w:r w:rsidRPr="00764DDA">
        <w:rPr>
          <w:rFonts w:cstheme="minorHAnsi"/>
        </w:rPr>
        <w:t xml:space="preserve">obchodní modely a při zavádění digitálních řešení ve firmách. </w:t>
      </w:r>
    </w:p>
    <w:p w14:paraId="5D5C4C1C" w14:textId="56582DEF" w:rsidR="003830B2" w:rsidRPr="00764DDA" w:rsidRDefault="00E477A4" w:rsidP="000515ED">
      <w:pPr>
        <w:rPr>
          <w:rFonts w:cstheme="minorHAnsi"/>
        </w:rPr>
      </w:pPr>
      <w:r w:rsidRPr="00244ACF">
        <w:rPr>
          <w:i/>
        </w:rPr>
        <w:t>„</w:t>
      </w:r>
      <w:r w:rsidR="00EA1AD2">
        <w:rPr>
          <w:i/>
        </w:rPr>
        <w:t>To</w:t>
      </w:r>
      <w:r w:rsidR="00C30F38" w:rsidRPr="00244ACF">
        <w:rPr>
          <w:i/>
        </w:rPr>
        <w:t xml:space="preserve">, že Evropská komise i pro další období vybrala </w:t>
      </w:r>
      <w:r w:rsidR="000C2D73">
        <w:rPr>
          <w:i/>
        </w:rPr>
        <w:t xml:space="preserve">v České republice </w:t>
      </w:r>
      <w:r w:rsidR="00C30F38" w:rsidRPr="00244ACF">
        <w:rPr>
          <w:i/>
        </w:rPr>
        <w:t>projekt, který společně </w:t>
      </w:r>
      <w:r w:rsidR="000A3DB7">
        <w:rPr>
          <w:i/>
        </w:rPr>
        <w:t xml:space="preserve">připravili </w:t>
      </w:r>
      <w:r w:rsidR="0083649F">
        <w:rPr>
          <w:i/>
        </w:rPr>
        <w:t>dlouholet</w:t>
      </w:r>
      <w:r w:rsidR="000A3DB7">
        <w:rPr>
          <w:i/>
        </w:rPr>
        <w:t>í</w:t>
      </w:r>
      <w:r w:rsidR="0083649F" w:rsidRPr="00244ACF">
        <w:rPr>
          <w:i/>
        </w:rPr>
        <w:t xml:space="preserve"> </w:t>
      </w:r>
      <w:r w:rsidR="000A3DB7" w:rsidRPr="00244ACF">
        <w:rPr>
          <w:i/>
        </w:rPr>
        <w:t>partne</w:t>
      </w:r>
      <w:r w:rsidR="000A3DB7">
        <w:rPr>
          <w:i/>
        </w:rPr>
        <w:t>ři</w:t>
      </w:r>
      <w:r w:rsidR="00C30F38" w:rsidRPr="00244ACF">
        <w:rPr>
          <w:i/>
        </w:rPr>
        <w:t>, považuj</w:t>
      </w:r>
      <w:r w:rsidR="00EA1AD2">
        <w:rPr>
          <w:i/>
        </w:rPr>
        <w:t>eme</w:t>
      </w:r>
      <w:r w:rsidR="00C30F38" w:rsidRPr="00244ACF">
        <w:rPr>
          <w:i/>
        </w:rPr>
        <w:t xml:space="preserve"> mimo jiné za ocenění </w:t>
      </w:r>
      <w:r w:rsidR="003A2E33" w:rsidRPr="00244ACF">
        <w:rPr>
          <w:i/>
        </w:rPr>
        <w:t>zkušeností</w:t>
      </w:r>
      <w:r w:rsidR="00D928C1">
        <w:rPr>
          <w:i/>
        </w:rPr>
        <w:t>, výsledků</w:t>
      </w:r>
      <w:r w:rsidR="003A2E33" w:rsidRPr="00244ACF">
        <w:rPr>
          <w:i/>
        </w:rPr>
        <w:t xml:space="preserve"> </w:t>
      </w:r>
      <w:r w:rsidR="00E05B01">
        <w:rPr>
          <w:i/>
        </w:rPr>
        <w:t>a</w:t>
      </w:r>
      <w:r w:rsidR="00E05B01" w:rsidRPr="00244ACF">
        <w:rPr>
          <w:i/>
        </w:rPr>
        <w:t xml:space="preserve"> </w:t>
      </w:r>
      <w:r w:rsidR="00C30F38" w:rsidRPr="00244ACF">
        <w:rPr>
          <w:i/>
        </w:rPr>
        <w:t xml:space="preserve">kvality </w:t>
      </w:r>
      <w:r w:rsidR="00CD0524" w:rsidRPr="00244ACF">
        <w:rPr>
          <w:i/>
        </w:rPr>
        <w:t xml:space="preserve">naší společné </w:t>
      </w:r>
      <w:r w:rsidR="003A2E33" w:rsidRPr="00244ACF">
        <w:rPr>
          <w:i/>
        </w:rPr>
        <w:t xml:space="preserve">práce </w:t>
      </w:r>
      <w:r w:rsidR="00CD0524" w:rsidRPr="00244ACF">
        <w:rPr>
          <w:i/>
        </w:rPr>
        <w:t>v minulých letech</w:t>
      </w:r>
      <w:r w:rsidR="003A2E33" w:rsidRPr="00244ACF">
        <w:rPr>
          <w:i/>
        </w:rPr>
        <w:t>. Od</w:t>
      </w:r>
      <w:r w:rsidR="00CD0524" w:rsidRPr="00244ACF">
        <w:rPr>
          <w:i/>
        </w:rPr>
        <w:t xml:space="preserve"> r. 2</w:t>
      </w:r>
      <w:r w:rsidR="003A2E33" w:rsidRPr="00244ACF">
        <w:rPr>
          <w:i/>
        </w:rPr>
        <w:t xml:space="preserve">008, kdy síť EEN v ČR </w:t>
      </w:r>
      <w:r w:rsidR="00EA1AD2">
        <w:rPr>
          <w:i/>
        </w:rPr>
        <w:t>poskytuje své služby</w:t>
      </w:r>
      <w:r w:rsidR="003A2E33" w:rsidRPr="00244ACF">
        <w:rPr>
          <w:i/>
        </w:rPr>
        <w:t>,</w:t>
      </w:r>
      <w:r w:rsidR="008D6114" w:rsidRPr="00244ACF">
        <w:rPr>
          <w:i/>
        </w:rPr>
        <w:t xml:space="preserve"> jsme </w:t>
      </w:r>
      <w:r w:rsidR="00DB7829">
        <w:rPr>
          <w:i/>
        </w:rPr>
        <w:t xml:space="preserve">poradili </w:t>
      </w:r>
      <w:r w:rsidR="00DB7829" w:rsidRPr="00E05B01">
        <w:rPr>
          <w:i/>
        </w:rPr>
        <w:t>mnoha tisícům</w:t>
      </w:r>
      <w:r w:rsidR="008D6114" w:rsidRPr="00E05B01">
        <w:rPr>
          <w:i/>
        </w:rPr>
        <w:t xml:space="preserve"> malých a středních podniků, z </w:t>
      </w:r>
      <w:r w:rsidR="008D6114" w:rsidRPr="00E05B01">
        <w:rPr>
          <w:rFonts w:cstheme="minorHAnsi"/>
          <w:i/>
        </w:rPr>
        <w:t xml:space="preserve">nichž mnohé se </w:t>
      </w:r>
      <w:r w:rsidR="00DB7829" w:rsidRPr="00E05B01">
        <w:rPr>
          <w:rFonts w:cstheme="minorHAnsi"/>
          <w:i/>
        </w:rPr>
        <w:t xml:space="preserve">velice úspěšně </w:t>
      </w:r>
      <w:r w:rsidR="008D6114" w:rsidRPr="00E05B01">
        <w:rPr>
          <w:rFonts w:cstheme="minorHAnsi"/>
          <w:i/>
        </w:rPr>
        <w:t xml:space="preserve">prosadily </w:t>
      </w:r>
      <w:r w:rsidR="00DB7829" w:rsidRPr="00E05B01">
        <w:rPr>
          <w:rFonts w:cstheme="minorHAnsi"/>
          <w:i/>
        </w:rPr>
        <w:t>na mezinárodním trhu</w:t>
      </w:r>
      <w:r w:rsidR="00B4175D" w:rsidRPr="00E05B01">
        <w:rPr>
          <w:rFonts w:cstheme="minorHAnsi"/>
          <w:i/>
        </w:rPr>
        <w:t>. Zpětná vazba od našich klientů ukazuje, že nejenže práci EEN hodnotí kladně, ale že dokážou ocenit rychlou a odbornou pomoc</w:t>
      </w:r>
      <w:r w:rsidR="008D6114" w:rsidRPr="00E05B01">
        <w:rPr>
          <w:rFonts w:cstheme="minorHAnsi"/>
          <w:i/>
        </w:rPr>
        <w:t>,</w:t>
      </w:r>
      <w:r w:rsidR="00061EAA" w:rsidRPr="00E05B01">
        <w:rPr>
          <w:rFonts w:cstheme="minorHAnsi"/>
          <w:i/>
        </w:rPr>
        <w:t xml:space="preserve">“ </w:t>
      </w:r>
      <w:r w:rsidR="00061EAA" w:rsidRPr="00E05B01">
        <w:rPr>
          <w:rFonts w:cstheme="minorHAnsi"/>
        </w:rPr>
        <w:t>u</w:t>
      </w:r>
      <w:r w:rsidR="00061EAA" w:rsidRPr="00244ACF">
        <w:rPr>
          <w:rFonts w:cstheme="minorHAnsi"/>
        </w:rPr>
        <w:t xml:space="preserve">vedl </w:t>
      </w:r>
      <w:r w:rsidR="00EA1AD2">
        <w:rPr>
          <w:rFonts w:cstheme="minorHAnsi"/>
        </w:rPr>
        <w:t>generální ředitel Centra</w:t>
      </w:r>
      <w:r w:rsidR="00061EAA" w:rsidRPr="00244ACF">
        <w:rPr>
          <w:rFonts w:cstheme="minorHAnsi"/>
        </w:rPr>
        <w:t xml:space="preserve"> </w:t>
      </w:r>
      <w:r w:rsidR="00EA1AD2">
        <w:rPr>
          <w:rFonts w:cstheme="minorHAnsi"/>
        </w:rPr>
        <w:t>Zdeněk Vašák</w:t>
      </w:r>
      <w:r w:rsidR="00C30F38" w:rsidRPr="00244ACF">
        <w:rPr>
          <w:rFonts w:cstheme="minorHAnsi"/>
          <w:i/>
        </w:rPr>
        <w:t xml:space="preserve">. </w:t>
      </w:r>
      <w:r w:rsidR="00061EAA" w:rsidRPr="00244ACF">
        <w:rPr>
          <w:rFonts w:cstheme="minorHAnsi"/>
          <w:i/>
        </w:rPr>
        <w:t>„</w:t>
      </w:r>
      <w:r w:rsidR="00B14D0B" w:rsidRPr="00244ACF">
        <w:rPr>
          <w:rFonts w:cstheme="minorHAnsi"/>
          <w:i/>
        </w:rPr>
        <w:t xml:space="preserve">Věřím, že </w:t>
      </w:r>
      <w:r w:rsidR="003A2E33" w:rsidRPr="00244ACF">
        <w:rPr>
          <w:rFonts w:cstheme="minorHAnsi"/>
          <w:i/>
        </w:rPr>
        <w:t xml:space="preserve">rozhodování Evropské komise </w:t>
      </w:r>
      <w:r w:rsidR="00B4175D">
        <w:rPr>
          <w:rFonts w:cstheme="minorHAnsi"/>
          <w:i/>
        </w:rPr>
        <w:t>ovlivnily hlavně</w:t>
      </w:r>
      <w:r w:rsidR="00B4175D" w:rsidRPr="00244ACF">
        <w:rPr>
          <w:rFonts w:cstheme="minorHAnsi"/>
          <w:i/>
        </w:rPr>
        <w:t xml:space="preserve"> </w:t>
      </w:r>
      <w:r w:rsidR="005050D6">
        <w:rPr>
          <w:rFonts w:cstheme="minorHAnsi"/>
          <w:i/>
        </w:rPr>
        <w:t xml:space="preserve">právě </w:t>
      </w:r>
      <w:r w:rsidR="00B14D0B" w:rsidRPr="00244ACF">
        <w:rPr>
          <w:rFonts w:cstheme="minorHAnsi"/>
          <w:i/>
        </w:rPr>
        <w:t xml:space="preserve">konkrétní </w:t>
      </w:r>
      <w:r w:rsidR="008D6114" w:rsidRPr="00244ACF">
        <w:rPr>
          <w:rFonts w:cstheme="minorHAnsi"/>
          <w:i/>
        </w:rPr>
        <w:t>úspěchy našich klientů,</w:t>
      </w:r>
      <w:r w:rsidR="00B14D0B" w:rsidRPr="00244ACF">
        <w:rPr>
          <w:rFonts w:cstheme="minorHAnsi"/>
          <w:i/>
        </w:rPr>
        <w:t xml:space="preserve"> </w:t>
      </w:r>
      <w:r w:rsidR="00EA1AD2">
        <w:rPr>
          <w:rFonts w:cstheme="minorHAnsi"/>
          <w:i/>
        </w:rPr>
        <w:t xml:space="preserve">svědčící o vysoké kvalitě poradenských služeb poskytovaných EEN na </w:t>
      </w:r>
      <w:r w:rsidR="00B4175D">
        <w:rPr>
          <w:rFonts w:cstheme="minorHAnsi"/>
          <w:i/>
        </w:rPr>
        <w:t xml:space="preserve">českých </w:t>
      </w:r>
      <w:r w:rsidR="00EA1AD2">
        <w:rPr>
          <w:rFonts w:cstheme="minorHAnsi"/>
          <w:i/>
        </w:rPr>
        <w:t>pracovištích</w:t>
      </w:r>
      <w:r w:rsidR="00B4175D">
        <w:rPr>
          <w:rFonts w:cstheme="minorHAnsi"/>
          <w:i/>
        </w:rPr>
        <w:t xml:space="preserve"> a</w:t>
      </w:r>
      <w:r w:rsidR="00B37B5A" w:rsidRPr="00244ACF">
        <w:rPr>
          <w:rFonts w:cstheme="minorHAnsi"/>
          <w:i/>
        </w:rPr>
        <w:t xml:space="preserve"> schopnost </w:t>
      </w:r>
      <w:r w:rsidR="00B14D0B" w:rsidRPr="00244ACF">
        <w:rPr>
          <w:rFonts w:cstheme="minorHAnsi"/>
          <w:i/>
        </w:rPr>
        <w:t>inov</w:t>
      </w:r>
      <w:r w:rsidR="00B4175D">
        <w:rPr>
          <w:rFonts w:cstheme="minorHAnsi"/>
          <w:i/>
        </w:rPr>
        <w:t>ací postupů i metod</w:t>
      </w:r>
      <w:r w:rsidR="00B14D0B" w:rsidRPr="00244ACF">
        <w:rPr>
          <w:rFonts w:cstheme="minorHAnsi"/>
          <w:i/>
        </w:rPr>
        <w:t>, bez n</w:t>
      </w:r>
      <w:r w:rsidR="00B4175D">
        <w:rPr>
          <w:rFonts w:cstheme="minorHAnsi"/>
          <w:i/>
        </w:rPr>
        <w:t>ichž</w:t>
      </w:r>
      <w:r w:rsidR="00B14D0B" w:rsidRPr="00244ACF">
        <w:rPr>
          <w:rFonts w:cstheme="minorHAnsi"/>
          <w:i/>
        </w:rPr>
        <w:t xml:space="preserve"> se podnikání ani jeho podpora neobejde,“</w:t>
      </w:r>
      <w:r w:rsidR="00061EAA" w:rsidRPr="00244ACF">
        <w:rPr>
          <w:rFonts w:cstheme="minorHAnsi"/>
        </w:rPr>
        <w:t xml:space="preserve"> dodal</w:t>
      </w:r>
      <w:r w:rsidR="00B14D0B" w:rsidRPr="00244ACF">
        <w:rPr>
          <w:rFonts w:cstheme="minorHAnsi"/>
        </w:rPr>
        <w:t>.</w:t>
      </w:r>
      <w:r w:rsidR="00B14D0B" w:rsidRPr="00764DDA">
        <w:rPr>
          <w:rFonts w:cstheme="minorHAnsi"/>
        </w:rPr>
        <w:t xml:space="preserve"> </w:t>
      </w:r>
    </w:p>
    <w:p w14:paraId="38E0A71D" w14:textId="08749F3E" w:rsidR="00061EAA" w:rsidRPr="00764DDA" w:rsidRDefault="008D6114" w:rsidP="00061EAA">
      <w:pPr>
        <w:rPr>
          <w:rFonts w:cstheme="minorHAnsi"/>
        </w:rPr>
      </w:pPr>
      <w:r w:rsidRPr="00764DDA">
        <w:rPr>
          <w:rFonts w:cstheme="minorHAnsi"/>
        </w:rPr>
        <w:t xml:space="preserve">Síť </w:t>
      </w:r>
      <w:proofErr w:type="spellStart"/>
      <w:r w:rsidRPr="00764DDA">
        <w:rPr>
          <w:rFonts w:cstheme="minorHAnsi"/>
        </w:rPr>
        <w:t>Enterprise</w:t>
      </w:r>
      <w:proofErr w:type="spellEnd"/>
      <w:r w:rsidRPr="00764DDA">
        <w:rPr>
          <w:rFonts w:cstheme="minorHAnsi"/>
        </w:rPr>
        <w:t xml:space="preserve"> </w:t>
      </w:r>
      <w:proofErr w:type="spellStart"/>
      <w:r w:rsidR="00724802" w:rsidRPr="00764DDA">
        <w:rPr>
          <w:rFonts w:cstheme="minorHAnsi"/>
        </w:rPr>
        <w:t>Europe</w:t>
      </w:r>
      <w:proofErr w:type="spellEnd"/>
      <w:r w:rsidR="00724802" w:rsidRPr="00764DDA">
        <w:rPr>
          <w:rFonts w:cstheme="minorHAnsi"/>
        </w:rPr>
        <w:t xml:space="preserve"> Network je </w:t>
      </w:r>
      <w:r w:rsidRPr="00764DDA">
        <w:rPr>
          <w:rFonts w:cstheme="minorHAnsi"/>
        </w:rPr>
        <w:t xml:space="preserve">jedním z důležitých </w:t>
      </w:r>
      <w:r w:rsidR="00724802" w:rsidRPr="00764DDA">
        <w:rPr>
          <w:rFonts w:cstheme="minorHAnsi"/>
        </w:rPr>
        <w:t>nástroj</w:t>
      </w:r>
      <w:r w:rsidRPr="00764DDA">
        <w:rPr>
          <w:rFonts w:cstheme="minorHAnsi"/>
        </w:rPr>
        <w:t xml:space="preserve">ů faktické realizace </w:t>
      </w:r>
      <w:r w:rsidR="00724802" w:rsidRPr="00764DDA">
        <w:rPr>
          <w:rFonts w:cstheme="minorHAnsi"/>
        </w:rPr>
        <w:t>strategie EU na podporu r</w:t>
      </w:r>
      <w:r w:rsidR="008B7B80" w:rsidRPr="00764DDA">
        <w:rPr>
          <w:rFonts w:cstheme="minorHAnsi"/>
        </w:rPr>
        <w:t xml:space="preserve">ůstu a zaměstnanosti. Hlavním cílem </w:t>
      </w:r>
      <w:r w:rsidR="00CD0524">
        <w:rPr>
          <w:rFonts w:cstheme="minorHAnsi"/>
        </w:rPr>
        <w:t>s</w:t>
      </w:r>
      <w:r w:rsidR="008B7B80" w:rsidRPr="00764DDA">
        <w:rPr>
          <w:rFonts w:cstheme="minorHAnsi"/>
        </w:rPr>
        <w:t xml:space="preserve">ítě je zvyšovat konkurenceschopnost </w:t>
      </w:r>
      <w:r w:rsidR="00FE0C2C" w:rsidRPr="00764DDA">
        <w:rPr>
          <w:rFonts w:cstheme="minorHAnsi"/>
        </w:rPr>
        <w:t>malých a stře</w:t>
      </w:r>
      <w:r w:rsidR="00A7698D" w:rsidRPr="00764DDA">
        <w:rPr>
          <w:rFonts w:cstheme="minorHAnsi"/>
        </w:rPr>
        <w:t>d</w:t>
      </w:r>
      <w:r w:rsidRPr="00764DDA">
        <w:rPr>
          <w:rFonts w:cstheme="minorHAnsi"/>
        </w:rPr>
        <w:t xml:space="preserve">ních podniků </w:t>
      </w:r>
      <w:r w:rsidRPr="00764DDA">
        <w:rPr>
          <w:rFonts w:cstheme="minorHAnsi"/>
        </w:rPr>
        <w:br/>
      </w:r>
      <w:r w:rsidR="008B7B80" w:rsidRPr="00764DDA">
        <w:rPr>
          <w:rFonts w:cstheme="minorHAnsi"/>
        </w:rPr>
        <w:t>a podporovat rozvoj podnikání</w:t>
      </w:r>
      <w:r w:rsidR="003A2E33">
        <w:rPr>
          <w:rFonts w:cstheme="minorHAnsi"/>
        </w:rPr>
        <w:t xml:space="preserve"> </w:t>
      </w:r>
      <w:r w:rsidR="00CD0524">
        <w:rPr>
          <w:rFonts w:cstheme="minorHAnsi"/>
        </w:rPr>
        <w:t>např. tím</w:t>
      </w:r>
      <w:r w:rsidR="003A2E33">
        <w:rPr>
          <w:rFonts w:cstheme="minorHAnsi"/>
        </w:rPr>
        <w:t xml:space="preserve">, že jim pomáhá nacházet investory </w:t>
      </w:r>
      <w:r w:rsidR="00D928C1">
        <w:rPr>
          <w:rFonts w:cstheme="minorHAnsi"/>
        </w:rPr>
        <w:t xml:space="preserve">či </w:t>
      </w:r>
      <w:r w:rsidR="003A2E33" w:rsidRPr="003A2E33">
        <w:rPr>
          <w:rFonts w:cstheme="minorHAnsi"/>
        </w:rPr>
        <w:t>partnery pro obchodní, technologickou i vědecko-výzkumnou s</w:t>
      </w:r>
      <w:r w:rsidR="003A2E33">
        <w:rPr>
          <w:rFonts w:cstheme="minorHAnsi"/>
        </w:rPr>
        <w:t>polupráci</w:t>
      </w:r>
      <w:r w:rsidR="00B4175D">
        <w:rPr>
          <w:rFonts w:cstheme="minorHAnsi"/>
        </w:rPr>
        <w:t>, zprostředkovává účast v</w:t>
      </w:r>
      <w:r w:rsidR="00D928C1">
        <w:rPr>
          <w:rFonts w:cstheme="minorHAnsi"/>
        </w:rPr>
        <w:t xml:space="preserve"> evropských projekt</w:t>
      </w:r>
      <w:r w:rsidR="00B4175D">
        <w:rPr>
          <w:rFonts w:cstheme="minorHAnsi"/>
        </w:rPr>
        <w:t>ech</w:t>
      </w:r>
      <w:r w:rsidR="00D928C1">
        <w:rPr>
          <w:rFonts w:cstheme="minorHAnsi"/>
        </w:rPr>
        <w:t xml:space="preserve"> </w:t>
      </w:r>
      <w:r w:rsidR="00EA1AD2">
        <w:rPr>
          <w:rFonts w:cstheme="minorHAnsi"/>
        </w:rPr>
        <w:t>a usnadňuje jim vstup na mezinárodní trhy odborným poradenstvím</w:t>
      </w:r>
      <w:r w:rsidR="003A2E33">
        <w:rPr>
          <w:rFonts w:cstheme="minorHAnsi"/>
        </w:rPr>
        <w:t xml:space="preserve">. </w:t>
      </w:r>
      <w:r w:rsidR="00CD0524">
        <w:rPr>
          <w:rFonts w:cstheme="minorHAnsi"/>
        </w:rPr>
        <w:t>S</w:t>
      </w:r>
      <w:r w:rsidR="003A2E33">
        <w:rPr>
          <w:rFonts w:cstheme="minorHAnsi"/>
        </w:rPr>
        <w:t xml:space="preserve">íť EEN </w:t>
      </w:r>
      <w:r w:rsidR="00CD0524">
        <w:rPr>
          <w:rFonts w:cstheme="minorHAnsi"/>
        </w:rPr>
        <w:t xml:space="preserve">rovněž </w:t>
      </w:r>
      <w:r w:rsidR="003A2E33">
        <w:rPr>
          <w:rFonts w:cstheme="minorHAnsi"/>
        </w:rPr>
        <w:t xml:space="preserve">poskytuje </w:t>
      </w:r>
      <w:r w:rsidR="003A2E33" w:rsidRPr="003A2E33">
        <w:rPr>
          <w:rFonts w:cstheme="minorHAnsi"/>
        </w:rPr>
        <w:t>poradenství o jednotném vnitřním trhu EU</w:t>
      </w:r>
      <w:r w:rsidR="003A2E33">
        <w:rPr>
          <w:rFonts w:cstheme="minorHAnsi"/>
        </w:rPr>
        <w:t xml:space="preserve"> či vhodné</w:t>
      </w:r>
      <w:r w:rsidR="003A2E33" w:rsidRPr="003A2E33">
        <w:rPr>
          <w:rFonts w:cstheme="minorHAnsi"/>
        </w:rPr>
        <w:t xml:space="preserve"> st</w:t>
      </w:r>
      <w:r w:rsidR="003A2E33">
        <w:rPr>
          <w:rFonts w:cstheme="minorHAnsi"/>
        </w:rPr>
        <w:t>rategii</w:t>
      </w:r>
      <w:r w:rsidR="003A2E33" w:rsidRPr="003A2E33">
        <w:rPr>
          <w:rFonts w:cstheme="minorHAnsi"/>
        </w:rPr>
        <w:t xml:space="preserve"> a </w:t>
      </w:r>
      <w:r w:rsidR="003A2E33">
        <w:rPr>
          <w:rFonts w:cstheme="minorHAnsi"/>
        </w:rPr>
        <w:t xml:space="preserve">možnostech </w:t>
      </w:r>
      <w:r w:rsidR="003A2E33" w:rsidRPr="003A2E33">
        <w:rPr>
          <w:rFonts w:cstheme="minorHAnsi"/>
        </w:rPr>
        <w:t>ochrany duševního vlastnictví i jeho komerčního využití</w:t>
      </w:r>
      <w:r w:rsidR="00D928C1">
        <w:rPr>
          <w:rFonts w:cstheme="minorHAnsi"/>
        </w:rPr>
        <w:t>.</w:t>
      </w:r>
      <w:r w:rsidR="003A2E33">
        <w:rPr>
          <w:rFonts w:cstheme="minorHAnsi"/>
        </w:rPr>
        <w:br/>
      </w:r>
      <w:r w:rsidR="008B7B80" w:rsidRPr="00764DDA">
        <w:rPr>
          <w:rFonts w:cstheme="minorHAnsi"/>
        </w:rPr>
        <w:t xml:space="preserve">Síť </w:t>
      </w:r>
      <w:r w:rsidR="00CD0524">
        <w:rPr>
          <w:rFonts w:cstheme="minorHAnsi"/>
        </w:rPr>
        <w:t>s</w:t>
      </w:r>
      <w:r w:rsidR="008B7B80" w:rsidRPr="00764DDA">
        <w:rPr>
          <w:rFonts w:cstheme="minorHAnsi"/>
        </w:rPr>
        <w:t>družuje</w:t>
      </w:r>
      <w:r w:rsidR="00724802" w:rsidRPr="00764DDA">
        <w:rPr>
          <w:rFonts w:cstheme="minorHAnsi"/>
        </w:rPr>
        <w:t xml:space="preserve"> přibližně 600 </w:t>
      </w:r>
      <w:r w:rsidR="008B7B80" w:rsidRPr="00764DDA">
        <w:rPr>
          <w:rFonts w:cstheme="minorHAnsi"/>
        </w:rPr>
        <w:t xml:space="preserve">odborných organizací </w:t>
      </w:r>
      <w:r w:rsidR="000838A7" w:rsidRPr="00764DDA">
        <w:rPr>
          <w:rFonts w:cstheme="minorHAnsi"/>
        </w:rPr>
        <w:t xml:space="preserve">v oblasti podpory inovací a rozvoje podnikání </w:t>
      </w:r>
      <w:r w:rsidR="00724802" w:rsidRPr="00764DDA">
        <w:rPr>
          <w:rFonts w:cstheme="minorHAnsi"/>
        </w:rPr>
        <w:t xml:space="preserve">z více než </w:t>
      </w:r>
      <w:r w:rsidR="00F47B3F">
        <w:rPr>
          <w:rFonts w:cstheme="minorHAnsi"/>
        </w:rPr>
        <w:br/>
      </w:r>
      <w:r w:rsidR="00724802" w:rsidRPr="00764DDA">
        <w:rPr>
          <w:rFonts w:cstheme="minorHAnsi"/>
        </w:rPr>
        <w:t xml:space="preserve">60 zemí </w:t>
      </w:r>
      <w:r w:rsidR="000838A7" w:rsidRPr="00764DDA">
        <w:rPr>
          <w:rFonts w:cstheme="minorHAnsi"/>
        </w:rPr>
        <w:t>světa</w:t>
      </w:r>
      <w:r w:rsidR="003A2E33">
        <w:rPr>
          <w:rFonts w:cstheme="minorHAnsi"/>
        </w:rPr>
        <w:t>.</w:t>
      </w:r>
      <w:r w:rsidR="001C73AA" w:rsidRPr="00764DDA">
        <w:rPr>
          <w:rFonts w:cstheme="minorHAnsi"/>
        </w:rPr>
        <w:t xml:space="preserve"> </w:t>
      </w:r>
      <w:r w:rsidR="00CD0524">
        <w:rPr>
          <w:rFonts w:cstheme="minorHAnsi"/>
        </w:rPr>
        <w:t>P</w:t>
      </w:r>
      <w:r w:rsidR="00352635" w:rsidRPr="00764DDA">
        <w:rPr>
          <w:rFonts w:cstheme="minorHAnsi"/>
        </w:rPr>
        <w:t xml:space="preserve">odporuje jak </w:t>
      </w:r>
      <w:r w:rsidR="00EA1AD2">
        <w:rPr>
          <w:rFonts w:cstheme="minorHAnsi"/>
        </w:rPr>
        <w:t>zavedené,</w:t>
      </w:r>
      <w:r w:rsidR="00352635" w:rsidRPr="00764DDA">
        <w:rPr>
          <w:rFonts w:cstheme="minorHAnsi"/>
        </w:rPr>
        <w:t xml:space="preserve"> tak i mladé rostoucí </w:t>
      </w:r>
      <w:r w:rsidR="00BE4D36" w:rsidRPr="00764DDA">
        <w:rPr>
          <w:rFonts w:cstheme="minorHAnsi"/>
        </w:rPr>
        <w:t xml:space="preserve">inovativní </w:t>
      </w:r>
      <w:r w:rsidR="00352635" w:rsidRPr="00764DDA">
        <w:rPr>
          <w:rFonts w:cstheme="minorHAnsi"/>
        </w:rPr>
        <w:t>firmy s mezinárodními ambicemi.</w:t>
      </w:r>
      <w:r w:rsidR="00061EAA" w:rsidRPr="00764DDA">
        <w:rPr>
          <w:rFonts w:cstheme="minorHAnsi"/>
        </w:rPr>
        <w:t xml:space="preserve"> </w:t>
      </w:r>
    </w:p>
    <w:p w14:paraId="1832B78B" w14:textId="5E09E4BF" w:rsidR="00764DDA" w:rsidRDefault="00EA1AD2">
      <w:pPr>
        <w:rPr>
          <w:rFonts w:cstheme="minorHAnsi"/>
          <w:bCs/>
          <w:i/>
          <w:shd w:val="clear" w:color="auto" w:fill="FFFFFF"/>
        </w:rPr>
      </w:pPr>
      <w:r>
        <w:rPr>
          <w:rFonts w:cstheme="minorHAnsi"/>
          <w:bCs/>
          <w:i/>
          <w:shd w:val="clear" w:color="auto" w:fill="FFFFFF"/>
        </w:rPr>
        <w:t xml:space="preserve">Kontakt: </w:t>
      </w:r>
    </w:p>
    <w:p w14:paraId="4C999936" w14:textId="5DA7FCC7" w:rsidR="00EA1AD2" w:rsidRDefault="005668F7">
      <w:pPr>
        <w:rPr>
          <w:rFonts w:cstheme="minorHAnsi"/>
          <w:bCs/>
          <w:i/>
          <w:shd w:val="clear" w:color="auto" w:fill="FFFFFF"/>
        </w:rPr>
      </w:pPr>
      <w:hyperlink r:id="rId9" w:history="1">
        <w:r w:rsidR="00EA1AD2" w:rsidRPr="00DC14F0">
          <w:rPr>
            <w:rStyle w:val="Hypertextovodkaz"/>
            <w:rFonts w:cstheme="minorHAnsi"/>
            <w:bCs/>
            <w:i/>
            <w:shd w:val="clear" w:color="auto" w:fill="FFFFFF"/>
          </w:rPr>
          <w:t>www.crr.cz/een</w:t>
        </w:r>
      </w:hyperlink>
      <w:r w:rsidR="00D928C1">
        <w:rPr>
          <w:rFonts w:cstheme="minorHAnsi"/>
          <w:bCs/>
          <w:i/>
          <w:shd w:val="clear" w:color="auto" w:fill="FFFFFF"/>
        </w:rPr>
        <w:t xml:space="preserve"> </w:t>
      </w:r>
      <w:r w:rsidR="00EA1AD2">
        <w:rPr>
          <w:rFonts w:cstheme="minorHAnsi"/>
          <w:bCs/>
          <w:i/>
          <w:shd w:val="clear" w:color="auto" w:fill="FFFFFF"/>
        </w:rPr>
        <w:t xml:space="preserve"> </w:t>
      </w:r>
      <w:hyperlink r:id="rId10" w:history="1">
        <w:r w:rsidR="00EA1AD2" w:rsidRPr="00DC14F0">
          <w:rPr>
            <w:rStyle w:val="Hypertextovodkaz"/>
            <w:rFonts w:cstheme="minorHAnsi"/>
            <w:bCs/>
            <w:i/>
            <w:shd w:val="clear" w:color="auto" w:fill="FFFFFF"/>
          </w:rPr>
          <w:t>www.een.cz</w:t>
        </w:r>
      </w:hyperlink>
    </w:p>
    <w:p w14:paraId="3B765451" w14:textId="77777777" w:rsidR="00EA1AD2" w:rsidRPr="00CD0524" w:rsidRDefault="00EA1AD2">
      <w:pPr>
        <w:rPr>
          <w:rFonts w:cstheme="minorHAnsi"/>
          <w:bCs/>
          <w:i/>
          <w:shd w:val="clear" w:color="auto" w:fill="FFFFFF"/>
        </w:rPr>
      </w:pPr>
    </w:p>
    <w:sectPr w:rsidR="00EA1AD2" w:rsidRPr="00CD0524" w:rsidSect="001C327B">
      <w:headerReference w:type="default" r:id="rId11"/>
      <w:pgSz w:w="11906" w:h="16838"/>
      <w:pgMar w:top="1304" w:right="1077" w:bottom="1440" w:left="107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455E" w14:textId="77777777" w:rsidR="005668F7" w:rsidRDefault="005668F7" w:rsidP="00FB214B">
      <w:pPr>
        <w:spacing w:after="0" w:line="240" w:lineRule="auto"/>
      </w:pPr>
      <w:r>
        <w:separator/>
      </w:r>
    </w:p>
  </w:endnote>
  <w:endnote w:type="continuationSeparator" w:id="0">
    <w:p w14:paraId="63767618" w14:textId="77777777" w:rsidR="005668F7" w:rsidRDefault="005668F7" w:rsidP="00FB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3090" w14:textId="77777777" w:rsidR="005668F7" w:rsidRDefault="005668F7" w:rsidP="00FB214B">
      <w:pPr>
        <w:spacing w:after="0" w:line="240" w:lineRule="auto"/>
      </w:pPr>
      <w:r>
        <w:separator/>
      </w:r>
    </w:p>
  </w:footnote>
  <w:footnote w:type="continuationSeparator" w:id="0">
    <w:p w14:paraId="0A8FBA77" w14:textId="77777777" w:rsidR="005668F7" w:rsidRDefault="005668F7" w:rsidP="00FB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77D8" w14:textId="26C913E8" w:rsidR="00E05B01" w:rsidRDefault="00E05B01">
    <w:pPr>
      <w:pStyle w:val="Zhlav"/>
    </w:pPr>
    <w:r>
      <w:rPr>
        <w:noProof/>
      </w:rPr>
      <w:drawing>
        <wp:inline distT="0" distB="0" distL="0" distR="0" wp14:anchorId="4DC662B5" wp14:editId="442050D0">
          <wp:extent cx="1945005" cy="6337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655"/>
    <w:multiLevelType w:val="multilevel"/>
    <w:tmpl w:val="2B2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12C9"/>
    <w:multiLevelType w:val="hybridMultilevel"/>
    <w:tmpl w:val="A25E9CFA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2D"/>
    <w:rsid w:val="000515ED"/>
    <w:rsid w:val="00061EAA"/>
    <w:rsid w:val="000838A7"/>
    <w:rsid w:val="000A3DB7"/>
    <w:rsid w:val="000C2D73"/>
    <w:rsid w:val="00103AA0"/>
    <w:rsid w:val="00113ECF"/>
    <w:rsid w:val="00153DB6"/>
    <w:rsid w:val="0016156B"/>
    <w:rsid w:val="001C327B"/>
    <w:rsid w:val="001C73AA"/>
    <w:rsid w:val="00200880"/>
    <w:rsid w:val="002202BB"/>
    <w:rsid w:val="00227825"/>
    <w:rsid w:val="00244ACF"/>
    <w:rsid w:val="00251302"/>
    <w:rsid w:val="00254354"/>
    <w:rsid w:val="002732B0"/>
    <w:rsid w:val="002B06F7"/>
    <w:rsid w:val="002D69AA"/>
    <w:rsid w:val="002F11FA"/>
    <w:rsid w:val="0033587D"/>
    <w:rsid w:val="00352635"/>
    <w:rsid w:val="003830B2"/>
    <w:rsid w:val="003864E0"/>
    <w:rsid w:val="003A082D"/>
    <w:rsid w:val="003A2E33"/>
    <w:rsid w:val="003D5FC9"/>
    <w:rsid w:val="00403B06"/>
    <w:rsid w:val="004A1877"/>
    <w:rsid w:val="004D54D1"/>
    <w:rsid w:val="004D5F73"/>
    <w:rsid w:val="005050D6"/>
    <w:rsid w:val="005668F7"/>
    <w:rsid w:val="005954C0"/>
    <w:rsid w:val="005A03EF"/>
    <w:rsid w:val="005E239F"/>
    <w:rsid w:val="005E5DC1"/>
    <w:rsid w:val="00691F94"/>
    <w:rsid w:val="006E7C8D"/>
    <w:rsid w:val="00724802"/>
    <w:rsid w:val="00764DDA"/>
    <w:rsid w:val="007C0242"/>
    <w:rsid w:val="007D3AE9"/>
    <w:rsid w:val="007E7ABD"/>
    <w:rsid w:val="00801AD2"/>
    <w:rsid w:val="0081293B"/>
    <w:rsid w:val="00827F9F"/>
    <w:rsid w:val="0083649F"/>
    <w:rsid w:val="008B2D64"/>
    <w:rsid w:val="008B7B80"/>
    <w:rsid w:val="008D2377"/>
    <w:rsid w:val="008D6114"/>
    <w:rsid w:val="008D6211"/>
    <w:rsid w:val="008F5F9F"/>
    <w:rsid w:val="009835AA"/>
    <w:rsid w:val="00991D4E"/>
    <w:rsid w:val="00A073F7"/>
    <w:rsid w:val="00A7698D"/>
    <w:rsid w:val="00AD19EB"/>
    <w:rsid w:val="00B14D0B"/>
    <w:rsid w:val="00B2794B"/>
    <w:rsid w:val="00B37B5A"/>
    <w:rsid w:val="00B4175D"/>
    <w:rsid w:val="00B43D05"/>
    <w:rsid w:val="00B669C1"/>
    <w:rsid w:val="00B85A05"/>
    <w:rsid w:val="00BC5E11"/>
    <w:rsid w:val="00BE4D36"/>
    <w:rsid w:val="00C16D33"/>
    <w:rsid w:val="00C30F38"/>
    <w:rsid w:val="00CC581B"/>
    <w:rsid w:val="00CD0524"/>
    <w:rsid w:val="00D300F3"/>
    <w:rsid w:val="00D66D22"/>
    <w:rsid w:val="00D676DD"/>
    <w:rsid w:val="00D854DC"/>
    <w:rsid w:val="00D928C1"/>
    <w:rsid w:val="00DB7829"/>
    <w:rsid w:val="00DF7F98"/>
    <w:rsid w:val="00E05B01"/>
    <w:rsid w:val="00E22B91"/>
    <w:rsid w:val="00E477A4"/>
    <w:rsid w:val="00E61C87"/>
    <w:rsid w:val="00E72D71"/>
    <w:rsid w:val="00EA1AD2"/>
    <w:rsid w:val="00ED4D37"/>
    <w:rsid w:val="00F30CFD"/>
    <w:rsid w:val="00F47B3F"/>
    <w:rsid w:val="00F8307B"/>
    <w:rsid w:val="00FB214B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DD97"/>
  <w15:docId w15:val="{A459B23E-EB4B-418B-AE3E-9C1604A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29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9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9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9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9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9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14B"/>
  </w:style>
  <w:style w:type="paragraph" w:styleId="Zpat">
    <w:name w:val="footer"/>
    <w:basedOn w:val="Normln"/>
    <w:link w:val="ZpatChar"/>
    <w:unhideWhenUsed/>
    <w:rsid w:val="00FB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14B"/>
  </w:style>
  <w:style w:type="character" w:styleId="Hypertextovodkaz">
    <w:name w:val="Hyperlink"/>
    <w:basedOn w:val="Standardnpsmoodstavce"/>
    <w:uiPriority w:val="99"/>
    <w:unhideWhenUsed/>
    <w:rsid w:val="00BC5E1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4DDA"/>
    <w:rPr>
      <w:b/>
      <w:bCs/>
    </w:rPr>
  </w:style>
  <w:style w:type="paragraph" w:styleId="Odstavecseseznamem">
    <w:name w:val="List Paragraph"/>
    <w:basedOn w:val="Normln"/>
    <w:uiPriority w:val="34"/>
    <w:qFormat/>
    <w:rsid w:val="003A2E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A1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1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e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r.cz/e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Jiraskova</dc:creator>
  <cp:lastModifiedBy>Pavlů Marie</cp:lastModifiedBy>
  <cp:revision>4</cp:revision>
  <cp:lastPrinted>2022-01-18T08:54:00Z</cp:lastPrinted>
  <dcterms:created xsi:type="dcterms:W3CDTF">2022-01-19T08:16:00Z</dcterms:created>
  <dcterms:modified xsi:type="dcterms:W3CDTF">2022-01-19T09:37:00Z</dcterms:modified>
</cp:coreProperties>
</file>